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3B" w:rsidRPr="007D46EA" w:rsidRDefault="00C833A5" w:rsidP="005F4D5C">
      <w:pPr>
        <w:jc w:val="center"/>
        <w:rPr>
          <w:rFonts w:ascii="Arial" w:hAnsi="Arial" w:cs="Arial"/>
          <w:sz w:val="24"/>
          <w:szCs w:val="24"/>
        </w:rPr>
      </w:pPr>
      <w:r w:rsidRPr="007D46EA">
        <w:rPr>
          <w:rFonts w:ascii="Arial" w:hAnsi="Arial" w:cs="Arial"/>
          <w:sz w:val="24"/>
          <w:szCs w:val="24"/>
        </w:rPr>
        <w:t>PERSONAJE  HISTÓ</w:t>
      </w:r>
      <w:r w:rsidR="00CF0FDD" w:rsidRPr="007D46EA">
        <w:rPr>
          <w:rFonts w:ascii="Arial" w:hAnsi="Arial" w:cs="Arial"/>
          <w:sz w:val="24"/>
          <w:szCs w:val="24"/>
        </w:rPr>
        <w:t>RICO</w:t>
      </w:r>
    </w:p>
    <w:p w:rsidR="00CF0FDD" w:rsidRPr="007D46EA" w:rsidRDefault="00CF0FDD" w:rsidP="005F4D5C">
      <w:pPr>
        <w:jc w:val="center"/>
        <w:rPr>
          <w:rFonts w:ascii="Arial" w:hAnsi="Arial" w:cs="Arial"/>
          <w:sz w:val="24"/>
          <w:szCs w:val="24"/>
        </w:rPr>
      </w:pPr>
      <w:r w:rsidRPr="007D46EA">
        <w:rPr>
          <w:rFonts w:ascii="Arial" w:hAnsi="Arial" w:cs="Arial"/>
          <w:sz w:val="24"/>
          <w:szCs w:val="24"/>
        </w:rPr>
        <w:t>MICHAEL  FARAD</w:t>
      </w:r>
      <w:r w:rsidR="005F4D5C" w:rsidRPr="007D46EA">
        <w:rPr>
          <w:rFonts w:ascii="Arial" w:hAnsi="Arial" w:cs="Arial"/>
          <w:sz w:val="24"/>
          <w:szCs w:val="24"/>
        </w:rPr>
        <w:t>A</w:t>
      </w:r>
      <w:r w:rsidRPr="007D46EA">
        <w:rPr>
          <w:rFonts w:ascii="Arial" w:hAnsi="Arial" w:cs="Arial"/>
          <w:sz w:val="24"/>
          <w:szCs w:val="24"/>
        </w:rPr>
        <w:t>Y</w:t>
      </w: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  <w:r w:rsidRPr="007D46EA">
        <w:rPr>
          <w:rFonts w:ascii="Arial" w:hAnsi="Arial" w:cs="Arial"/>
          <w:sz w:val="24"/>
          <w:szCs w:val="24"/>
        </w:rPr>
        <w:t>CRISTIAN ADOLFO CASTAÑO CASTAÑEDA</w:t>
      </w: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</w:p>
    <w:p w:rsidR="005F4D5C" w:rsidRPr="007D46EA" w:rsidRDefault="00C833A5" w:rsidP="005F4D5C">
      <w:pPr>
        <w:jc w:val="center"/>
        <w:rPr>
          <w:rFonts w:ascii="Arial" w:hAnsi="Arial" w:cs="Arial"/>
          <w:sz w:val="24"/>
          <w:szCs w:val="24"/>
        </w:rPr>
      </w:pPr>
      <w:r w:rsidRPr="007D46EA">
        <w:rPr>
          <w:rFonts w:ascii="Arial" w:hAnsi="Arial" w:cs="Arial"/>
          <w:sz w:val="24"/>
          <w:szCs w:val="24"/>
        </w:rPr>
        <w:t>INSTITUCIÓ</w:t>
      </w:r>
      <w:r w:rsidR="005F4D5C" w:rsidRPr="007D46EA">
        <w:rPr>
          <w:rFonts w:ascii="Arial" w:hAnsi="Arial" w:cs="Arial"/>
          <w:sz w:val="24"/>
          <w:szCs w:val="24"/>
        </w:rPr>
        <w:t>N UNIVERSITARIA PASCUAL BRAVO</w:t>
      </w: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  <w:r w:rsidRPr="007D46EA">
        <w:rPr>
          <w:rFonts w:ascii="Arial" w:hAnsi="Arial" w:cs="Arial"/>
          <w:sz w:val="24"/>
          <w:szCs w:val="24"/>
        </w:rPr>
        <w:t>FACULTAD DE INGENIERIA</w:t>
      </w:r>
    </w:p>
    <w:p w:rsidR="005F4D5C" w:rsidRPr="007D46EA" w:rsidRDefault="00C833A5" w:rsidP="005F4D5C">
      <w:pPr>
        <w:jc w:val="center"/>
        <w:rPr>
          <w:rFonts w:ascii="Arial" w:hAnsi="Arial" w:cs="Arial"/>
          <w:sz w:val="24"/>
          <w:szCs w:val="24"/>
        </w:rPr>
      </w:pPr>
      <w:r w:rsidRPr="007D46EA">
        <w:rPr>
          <w:rFonts w:ascii="Arial" w:hAnsi="Arial" w:cs="Arial"/>
          <w:sz w:val="24"/>
          <w:szCs w:val="24"/>
        </w:rPr>
        <w:t>ELECTRONICA BÁ</w:t>
      </w:r>
      <w:r w:rsidR="005F4D5C" w:rsidRPr="007D46EA">
        <w:rPr>
          <w:rFonts w:ascii="Arial" w:hAnsi="Arial" w:cs="Arial"/>
          <w:sz w:val="24"/>
          <w:szCs w:val="24"/>
        </w:rPr>
        <w:t>SICA</w:t>
      </w: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  <w:r w:rsidRPr="007D46EA">
        <w:rPr>
          <w:rFonts w:ascii="Arial" w:hAnsi="Arial" w:cs="Arial"/>
          <w:sz w:val="24"/>
          <w:szCs w:val="24"/>
        </w:rPr>
        <w:t>MARINILLA (ANT)</w:t>
      </w:r>
    </w:p>
    <w:p w:rsidR="005F4D5C" w:rsidRPr="007D46EA" w:rsidRDefault="005F4D5C" w:rsidP="005F4D5C">
      <w:pPr>
        <w:jc w:val="center"/>
        <w:rPr>
          <w:rFonts w:ascii="Arial" w:hAnsi="Arial" w:cs="Arial"/>
          <w:sz w:val="24"/>
          <w:szCs w:val="24"/>
        </w:rPr>
      </w:pPr>
      <w:r w:rsidRPr="007D46EA">
        <w:rPr>
          <w:rFonts w:ascii="Arial" w:hAnsi="Arial" w:cs="Arial"/>
          <w:sz w:val="24"/>
          <w:szCs w:val="24"/>
        </w:rPr>
        <w:t>2014</w:t>
      </w:r>
    </w:p>
    <w:p w:rsidR="006D0218" w:rsidRDefault="006D0218"/>
    <w:p w:rsidR="007D46EA" w:rsidRDefault="007D46EA" w:rsidP="007D4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46EA" w:rsidRDefault="007D46EA" w:rsidP="007D4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46EA" w:rsidRDefault="006B6798" w:rsidP="007D46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6798">
        <w:rPr>
          <w:rFonts w:ascii="Arial" w:hAnsi="Arial" w:cs="Arial"/>
          <w:b/>
          <w:sz w:val="24"/>
          <w:szCs w:val="24"/>
        </w:rPr>
        <w:lastRenderedPageBreak/>
        <w:t>MICHAEL FARADAY</w:t>
      </w:r>
    </w:p>
    <w:p w:rsidR="00586ED5" w:rsidRDefault="00AA48AA" w:rsidP="007D46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6798">
        <w:rPr>
          <w:rFonts w:ascii="Arial" w:hAnsi="Arial" w:cs="Arial"/>
          <w:sz w:val="24"/>
          <w:szCs w:val="24"/>
        </w:rPr>
        <w:t>(</w:t>
      </w:r>
      <w:proofErr w:type="spellStart"/>
      <w:r w:rsidR="00C833A5" w:rsidRPr="006B6798">
        <w:rPr>
          <w:rFonts w:ascii="Arial" w:hAnsi="Arial" w:cs="Arial"/>
          <w:sz w:val="24"/>
          <w:szCs w:val="24"/>
        </w:rPr>
        <w:t>N</w:t>
      </w:r>
      <w:r w:rsidRPr="006B6798">
        <w:rPr>
          <w:rFonts w:ascii="Arial" w:hAnsi="Arial" w:cs="Arial"/>
          <w:sz w:val="24"/>
          <w:szCs w:val="24"/>
        </w:rPr>
        <w:t>ewin</w:t>
      </w:r>
      <w:r w:rsidR="00C833A5" w:rsidRPr="006B6798">
        <w:rPr>
          <w:rFonts w:ascii="Arial" w:hAnsi="Arial" w:cs="Arial"/>
          <w:sz w:val="24"/>
          <w:szCs w:val="24"/>
        </w:rPr>
        <w:t>gton</w:t>
      </w:r>
      <w:proofErr w:type="spellEnd"/>
      <w:r w:rsidR="00C833A5" w:rsidRPr="006B6798">
        <w:rPr>
          <w:rFonts w:ascii="Arial" w:hAnsi="Arial" w:cs="Arial"/>
          <w:sz w:val="24"/>
          <w:szCs w:val="24"/>
        </w:rPr>
        <w:t>, Gran Bretaña</w:t>
      </w:r>
      <w:r w:rsidRPr="006B6798">
        <w:rPr>
          <w:rFonts w:ascii="Arial" w:hAnsi="Arial" w:cs="Arial"/>
          <w:sz w:val="24"/>
          <w:szCs w:val="24"/>
        </w:rPr>
        <w:t xml:space="preserve"> 1791</w:t>
      </w:r>
      <w:r w:rsidR="00C833A5" w:rsidRPr="006B6798">
        <w:rPr>
          <w:rFonts w:ascii="Arial" w:hAnsi="Arial" w:cs="Arial"/>
          <w:sz w:val="24"/>
          <w:szCs w:val="24"/>
        </w:rPr>
        <w:t>,  L</w:t>
      </w:r>
      <w:r w:rsidRPr="006B6798">
        <w:rPr>
          <w:rFonts w:ascii="Arial" w:hAnsi="Arial" w:cs="Arial"/>
          <w:sz w:val="24"/>
          <w:szCs w:val="24"/>
        </w:rPr>
        <w:t>ondres</w:t>
      </w:r>
      <w:bookmarkStart w:id="0" w:name="_GoBack"/>
      <w:bookmarkEnd w:id="0"/>
      <w:r w:rsidR="007840A7" w:rsidRPr="006B6798">
        <w:rPr>
          <w:rFonts w:ascii="Arial" w:hAnsi="Arial" w:cs="Arial"/>
          <w:sz w:val="24"/>
          <w:szCs w:val="24"/>
        </w:rPr>
        <w:t xml:space="preserve"> 1867</w:t>
      </w:r>
      <w:r w:rsidRPr="006B6798">
        <w:rPr>
          <w:rFonts w:ascii="Arial" w:hAnsi="Arial" w:cs="Arial"/>
          <w:sz w:val="24"/>
          <w:szCs w:val="24"/>
        </w:rPr>
        <w:t>)</w:t>
      </w:r>
    </w:p>
    <w:p w:rsidR="007D46EA" w:rsidRPr="006B6798" w:rsidRDefault="007D46EA" w:rsidP="007D46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AB7" w:rsidRPr="006B6798" w:rsidRDefault="00C833A5" w:rsidP="007D46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798">
        <w:rPr>
          <w:rFonts w:ascii="Arial" w:hAnsi="Arial" w:cs="Arial"/>
          <w:sz w:val="24"/>
          <w:szCs w:val="24"/>
        </w:rPr>
        <w:t xml:space="preserve">Fue un </w:t>
      </w:r>
      <w:r w:rsidR="00834261" w:rsidRPr="006B6798">
        <w:rPr>
          <w:rFonts w:ascii="Arial" w:hAnsi="Arial" w:cs="Arial"/>
          <w:sz w:val="24"/>
          <w:szCs w:val="24"/>
        </w:rPr>
        <w:t>científico</w:t>
      </w:r>
      <w:r w:rsidR="00AA48AA" w:rsidRPr="006B6798">
        <w:rPr>
          <w:rFonts w:ascii="Arial" w:hAnsi="Arial" w:cs="Arial"/>
          <w:sz w:val="24"/>
          <w:szCs w:val="24"/>
        </w:rPr>
        <w:t xml:space="preserve"> británico </w:t>
      </w:r>
      <w:r w:rsidR="00834261" w:rsidRPr="006B6798">
        <w:rPr>
          <w:rFonts w:ascii="Arial" w:hAnsi="Arial" w:cs="Arial"/>
          <w:sz w:val="24"/>
          <w:szCs w:val="24"/>
        </w:rPr>
        <w:t xml:space="preserve">de los más destacados del </w:t>
      </w:r>
      <w:r w:rsidR="00AA48AA" w:rsidRPr="006B6798">
        <w:rPr>
          <w:rFonts w:ascii="Arial" w:hAnsi="Arial" w:cs="Arial"/>
          <w:sz w:val="24"/>
          <w:szCs w:val="24"/>
        </w:rPr>
        <w:t>siglo XIX</w:t>
      </w:r>
      <w:r w:rsidR="00751AB7" w:rsidRPr="006B6798">
        <w:rPr>
          <w:rFonts w:ascii="Arial" w:hAnsi="Arial" w:cs="Arial"/>
          <w:sz w:val="24"/>
          <w:szCs w:val="24"/>
        </w:rPr>
        <w:t xml:space="preserve">.  Hijo de un herrero y solo </w:t>
      </w:r>
      <w:r w:rsidR="00AA48AA" w:rsidRPr="006B6798">
        <w:rPr>
          <w:rFonts w:ascii="Arial" w:hAnsi="Arial" w:cs="Arial"/>
          <w:sz w:val="24"/>
          <w:szCs w:val="24"/>
        </w:rPr>
        <w:t>recibió una educación básica</w:t>
      </w:r>
      <w:r w:rsidR="00751AB7" w:rsidRPr="006B6798">
        <w:rPr>
          <w:rFonts w:ascii="Arial" w:hAnsi="Arial" w:cs="Arial"/>
          <w:sz w:val="24"/>
          <w:szCs w:val="24"/>
        </w:rPr>
        <w:t xml:space="preserve">.  Empezó a trabajar desde pequeño: a </w:t>
      </w:r>
      <w:r w:rsidR="000B4343" w:rsidRPr="006B6798">
        <w:rPr>
          <w:rFonts w:ascii="Arial" w:hAnsi="Arial" w:cs="Arial"/>
          <w:sz w:val="24"/>
          <w:szCs w:val="24"/>
        </w:rPr>
        <w:t xml:space="preserve"> </w:t>
      </w:r>
      <w:r w:rsidR="00AA48AA" w:rsidRPr="006B6798">
        <w:rPr>
          <w:rFonts w:ascii="Arial" w:hAnsi="Arial" w:cs="Arial"/>
          <w:sz w:val="24"/>
          <w:szCs w:val="24"/>
        </w:rPr>
        <w:t>lo</w:t>
      </w:r>
      <w:r w:rsidR="0068656C" w:rsidRPr="006B6798">
        <w:rPr>
          <w:rFonts w:ascii="Arial" w:hAnsi="Arial" w:cs="Arial"/>
          <w:sz w:val="24"/>
          <w:szCs w:val="24"/>
        </w:rPr>
        <w:t>s</w:t>
      </w:r>
      <w:r w:rsidR="00751AB7" w:rsidRPr="006B6798">
        <w:rPr>
          <w:rFonts w:ascii="Arial" w:hAnsi="Arial" w:cs="Arial"/>
          <w:sz w:val="24"/>
          <w:szCs w:val="24"/>
        </w:rPr>
        <w:t xml:space="preserve"> catorce años trabajó </w:t>
      </w:r>
      <w:r w:rsidR="00AA48AA" w:rsidRPr="006B6798">
        <w:rPr>
          <w:rFonts w:ascii="Arial" w:hAnsi="Arial" w:cs="Arial"/>
          <w:sz w:val="24"/>
          <w:szCs w:val="24"/>
        </w:rPr>
        <w:t>en una librería donde tuvo la oportunidad de leer artículos científicos</w:t>
      </w:r>
      <w:r w:rsidR="00751AB7" w:rsidRPr="006B6798">
        <w:rPr>
          <w:rFonts w:ascii="Arial" w:hAnsi="Arial" w:cs="Arial"/>
          <w:sz w:val="24"/>
          <w:szCs w:val="24"/>
        </w:rPr>
        <w:t xml:space="preserve">, los cuales lo motivaron a </w:t>
      </w:r>
      <w:r w:rsidR="00AA48AA" w:rsidRPr="006B6798">
        <w:rPr>
          <w:rFonts w:ascii="Arial" w:hAnsi="Arial" w:cs="Arial"/>
          <w:sz w:val="24"/>
          <w:szCs w:val="24"/>
        </w:rPr>
        <w:t xml:space="preserve"> realizar sus primeros experimentos</w:t>
      </w:r>
      <w:r w:rsidR="000B4343" w:rsidRPr="006B6798">
        <w:rPr>
          <w:rFonts w:ascii="Arial" w:hAnsi="Arial" w:cs="Arial"/>
          <w:sz w:val="24"/>
          <w:szCs w:val="24"/>
        </w:rPr>
        <w:t xml:space="preserve">.  </w:t>
      </w:r>
      <w:r w:rsidR="00751AB7" w:rsidRPr="006B6798">
        <w:rPr>
          <w:rFonts w:ascii="Arial" w:hAnsi="Arial" w:cs="Arial"/>
          <w:color w:val="000000"/>
          <w:sz w:val="24"/>
          <w:szCs w:val="24"/>
          <w:shd w:val="clear" w:color="auto" w:fill="FFFFFF"/>
        </w:rPr>
        <w:t>En el año 1812 asistió a una serie de conferencias impartidas por el químico</w:t>
      </w:r>
      <w:r w:rsidR="00751AB7" w:rsidRPr="006B679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Sir </w:t>
      </w:r>
      <w:proofErr w:type="spellStart"/>
      <w:r w:rsidR="00751AB7" w:rsidRPr="006B679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Humpry</w:t>
      </w:r>
      <w:proofErr w:type="spellEnd"/>
      <w:r w:rsidR="00751AB7" w:rsidRPr="006B679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51AB7" w:rsidRPr="006B679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Davy</w:t>
      </w:r>
      <w:proofErr w:type="spellEnd"/>
      <w:r w:rsidR="00751AB7" w:rsidRPr="006B679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751AB7" w:rsidRPr="006B67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 le solicitó empleo. </w:t>
      </w:r>
      <w:proofErr w:type="spellStart"/>
      <w:r w:rsidR="00751AB7" w:rsidRPr="006B6798">
        <w:rPr>
          <w:rFonts w:ascii="Arial" w:hAnsi="Arial" w:cs="Arial"/>
          <w:color w:val="000000"/>
          <w:sz w:val="24"/>
          <w:szCs w:val="24"/>
          <w:shd w:val="clear" w:color="auto" w:fill="FFFFFF"/>
        </w:rPr>
        <w:t>Davy</w:t>
      </w:r>
      <w:proofErr w:type="spellEnd"/>
      <w:r w:rsidR="00751AB7" w:rsidRPr="006B67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 contrató como ayudante en su laboratorio químico de la Institución Real.</w:t>
      </w:r>
      <w:r w:rsidR="00751AB7" w:rsidRPr="006B679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68656C" w:rsidRPr="006B6798" w:rsidRDefault="0068656C" w:rsidP="006B67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6798">
        <w:rPr>
          <w:rFonts w:ascii="Arial" w:hAnsi="Arial" w:cs="Arial"/>
          <w:sz w:val="24"/>
          <w:szCs w:val="24"/>
        </w:rPr>
        <w:t>Se</w:t>
      </w:r>
      <w:r w:rsidR="00834261" w:rsidRPr="006B6798">
        <w:rPr>
          <w:rFonts w:ascii="Arial" w:hAnsi="Arial" w:cs="Arial"/>
          <w:sz w:val="24"/>
          <w:szCs w:val="24"/>
        </w:rPr>
        <w:t xml:space="preserve"> destacó</w:t>
      </w:r>
      <w:r w:rsidRPr="006B6798">
        <w:rPr>
          <w:rFonts w:ascii="Arial" w:hAnsi="Arial" w:cs="Arial"/>
          <w:sz w:val="24"/>
          <w:szCs w:val="24"/>
        </w:rPr>
        <w:t xml:space="preserve"> en el campo de la </w:t>
      </w:r>
      <w:r w:rsidR="00751AB7" w:rsidRPr="006B6798">
        <w:rPr>
          <w:rFonts w:ascii="Arial" w:hAnsi="Arial" w:cs="Arial"/>
          <w:sz w:val="24"/>
          <w:szCs w:val="24"/>
        </w:rPr>
        <w:t>química</w:t>
      </w:r>
      <w:r w:rsidRPr="006B6798">
        <w:rPr>
          <w:rFonts w:ascii="Arial" w:hAnsi="Arial" w:cs="Arial"/>
          <w:sz w:val="24"/>
          <w:szCs w:val="24"/>
        </w:rPr>
        <w:t xml:space="preserve"> con descubrimiento</w:t>
      </w:r>
      <w:r w:rsidR="00751AB7" w:rsidRPr="006B6798">
        <w:rPr>
          <w:rFonts w:ascii="Arial" w:hAnsi="Arial" w:cs="Arial"/>
          <w:sz w:val="24"/>
          <w:szCs w:val="24"/>
        </w:rPr>
        <w:t>s</w:t>
      </w:r>
      <w:r w:rsidRPr="006B6798">
        <w:rPr>
          <w:rFonts w:ascii="Arial" w:hAnsi="Arial" w:cs="Arial"/>
          <w:sz w:val="24"/>
          <w:szCs w:val="24"/>
        </w:rPr>
        <w:t xml:space="preserve"> como el benceno  y las primeras rea</w:t>
      </w:r>
      <w:r w:rsidR="008F18A8" w:rsidRPr="006B6798">
        <w:rPr>
          <w:rFonts w:ascii="Arial" w:hAnsi="Arial" w:cs="Arial"/>
          <w:sz w:val="24"/>
          <w:szCs w:val="24"/>
        </w:rPr>
        <w:t>c</w:t>
      </w:r>
      <w:r w:rsidRPr="006B6798">
        <w:rPr>
          <w:rFonts w:ascii="Arial" w:hAnsi="Arial" w:cs="Arial"/>
          <w:sz w:val="24"/>
          <w:szCs w:val="24"/>
        </w:rPr>
        <w:t xml:space="preserve">ciones de la sustitución </w:t>
      </w:r>
      <w:r w:rsidR="00834261" w:rsidRPr="006B6798">
        <w:rPr>
          <w:rFonts w:ascii="Arial" w:hAnsi="Arial" w:cs="Arial"/>
          <w:sz w:val="24"/>
          <w:szCs w:val="24"/>
        </w:rPr>
        <w:t>orgánica</w:t>
      </w:r>
      <w:r w:rsidR="008F18A8" w:rsidRPr="006B6798">
        <w:rPr>
          <w:rFonts w:ascii="Arial" w:hAnsi="Arial" w:cs="Arial"/>
          <w:sz w:val="24"/>
          <w:szCs w:val="24"/>
        </w:rPr>
        <w:t xml:space="preserve"> conocidas, en las que obtuvo compuestos clorados de cadena carbonada </w:t>
      </w:r>
      <w:r w:rsidR="00834261" w:rsidRPr="006B6798">
        <w:rPr>
          <w:rFonts w:ascii="Arial" w:hAnsi="Arial" w:cs="Arial"/>
          <w:sz w:val="24"/>
          <w:szCs w:val="24"/>
        </w:rPr>
        <w:t>a partir</w:t>
      </w:r>
      <w:r w:rsidR="008F18A8" w:rsidRPr="006B6798">
        <w:rPr>
          <w:rFonts w:ascii="Arial" w:hAnsi="Arial" w:cs="Arial"/>
          <w:sz w:val="24"/>
          <w:szCs w:val="24"/>
        </w:rPr>
        <w:t xml:space="preserve"> de etileno.</w:t>
      </w:r>
    </w:p>
    <w:p w:rsidR="008F18A8" w:rsidRPr="006B6798" w:rsidRDefault="006B6798" w:rsidP="006B67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B6798">
        <w:rPr>
          <w:rFonts w:ascii="Arial" w:hAnsi="Arial" w:cs="Arial"/>
          <w:sz w:val="24"/>
          <w:szCs w:val="24"/>
        </w:rPr>
        <w:t>Faraday</w:t>
      </w:r>
      <w:proofErr w:type="spellEnd"/>
      <w:r w:rsidRPr="006B6798">
        <w:rPr>
          <w:rFonts w:ascii="Arial" w:hAnsi="Arial" w:cs="Arial"/>
          <w:sz w:val="24"/>
          <w:szCs w:val="24"/>
        </w:rPr>
        <w:t xml:space="preserve"> basándose en el descubrimiento de los campos magnéticos generados por corriente eléctrica por Hans Christian Oersted, logró </w:t>
      </w:r>
      <w:r w:rsidR="008F18A8" w:rsidRPr="006B6798">
        <w:rPr>
          <w:rFonts w:ascii="Arial" w:hAnsi="Arial" w:cs="Arial"/>
          <w:sz w:val="24"/>
          <w:szCs w:val="24"/>
        </w:rPr>
        <w:t xml:space="preserve">desarrollar el primer motor eléctrico conocido. En 1831 </w:t>
      </w:r>
      <w:r w:rsidRPr="006B6798">
        <w:rPr>
          <w:rFonts w:ascii="Arial" w:hAnsi="Arial" w:cs="Arial"/>
          <w:sz w:val="24"/>
          <w:szCs w:val="24"/>
        </w:rPr>
        <w:t>investigó</w:t>
      </w:r>
      <w:r w:rsidR="008F18A8" w:rsidRPr="006B6798">
        <w:rPr>
          <w:rFonts w:ascii="Arial" w:hAnsi="Arial" w:cs="Arial"/>
          <w:sz w:val="24"/>
          <w:szCs w:val="24"/>
        </w:rPr>
        <w:t xml:space="preserve"> sobre fenómenos</w:t>
      </w:r>
      <w:r w:rsidR="000B4343" w:rsidRPr="006B6798">
        <w:rPr>
          <w:rFonts w:ascii="Arial" w:hAnsi="Arial" w:cs="Arial"/>
          <w:sz w:val="24"/>
          <w:szCs w:val="24"/>
        </w:rPr>
        <w:t xml:space="preserve"> </w:t>
      </w:r>
      <w:r w:rsidR="00673C54" w:rsidRPr="006B6798">
        <w:rPr>
          <w:rFonts w:ascii="Arial" w:hAnsi="Arial" w:cs="Arial"/>
          <w:sz w:val="24"/>
          <w:szCs w:val="24"/>
        </w:rPr>
        <w:t xml:space="preserve">de inducción </w:t>
      </w:r>
      <w:r w:rsidR="008F18A8" w:rsidRPr="006B67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electromagnética y fenómenos de electrolisis. </w:t>
      </w:r>
    </w:p>
    <w:p w:rsidR="006B6798" w:rsidRPr="006B6798" w:rsidRDefault="006B6798" w:rsidP="006B67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Observó </w:t>
      </w:r>
      <w:r w:rsidR="00673C54" w:rsidRPr="006B6798">
        <w:rPr>
          <w:rFonts w:ascii="Arial" w:hAnsi="Arial" w:cs="Arial"/>
          <w:sz w:val="24"/>
          <w:szCs w:val="24"/>
        </w:rPr>
        <w:t xml:space="preserve">que un </w:t>
      </w:r>
      <w:r w:rsidR="007840A7" w:rsidRPr="006B6798">
        <w:rPr>
          <w:rFonts w:ascii="Arial" w:hAnsi="Arial" w:cs="Arial"/>
          <w:sz w:val="24"/>
          <w:szCs w:val="24"/>
        </w:rPr>
        <w:t>imán</w:t>
      </w:r>
      <w:r w:rsidR="00673C54" w:rsidRPr="006B6798">
        <w:rPr>
          <w:rFonts w:ascii="Arial" w:hAnsi="Arial" w:cs="Arial"/>
          <w:sz w:val="24"/>
          <w:szCs w:val="24"/>
        </w:rPr>
        <w:t xml:space="preserve"> en movimiento </w:t>
      </w:r>
      <w:r w:rsidR="007840A7" w:rsidRPr="006B6798">
        <w:rPr>
          <w:rFonts w:ascii="Arial" w:hAnsi="Arial" w:cs="Arial"/>
          <w:sz w:val="24"/>
          <w:szCs w:val="24"/>
        </w:rPr>
        <w:t>a</w:t>
      </w:r>
      <w:r w:rsidRPr="006B6798">
        <w:rPr>
          <w:rFonts w:ascii="Arial" w:hAnsi="Arial" w:cs="Arial"/>
          <w:sz w:val="24"/>
          <w:szCs w:val="24"/>
        </w:rPr>
        <w:t xml:space="preserve"> través</w:t>
      </w:r>
      <w:r w:rsidR="00673C54" w:rsidRPr="006B6798">
        <w:rPr>
          <w:rFonts w:ascii="Arial" w:hAnsi="Arial" w:cs="Arial"/>
          <w:sz w:val="24"/>
          <w:szCs w:val="24"/>
        </w:rPr>
        <w:t xml:space="preserve"> de una bobi</w:t>
      </w:r>
      <w:r w:rsidRPr="006B6798">
        <w:rPr>
          <w:rFonts w:ascii="Arial" w:hAnsi="Arial" w:cs="Arial"/>
          <w:sz w:val="24"/>
          <w:szCs w:val="24"/>
        </w:rPr>
        <w:t>na induce en ella una corriente</w:t>
      </w:r>
      <w:r w:rsidR="00673C54" w:rsidRPr="006B6798">
        <w:rPr>
          <w:rFonts w:ascii="Arial" w:hAnsi="Arial" w:cs="Arial"/>
          <w:sz w:val="24"/>
          <w:szCs w:val="24"/>
        </w:rPr>
        <w:t xml:space="preserve">, lo cual </w:t>
      </w:r>
      <w:r w:rsidR="007840A7" w:rsidRPr="006B6798">
        <w:rPr>
          <w:rFonts w:ascii="Arial" w:hAnsi="Arial" w:cs="Arial"/>
          <w:sz w:val="24"/>
          <w:szCs w:val="24"/>
        </w:rPr>
        <w:t>permitió</w:t>
      </w:r>
      <w:r w:rsidR="00673C54" w:rsidRPr="006B6798">
        <w:rPr>
          <w:rFonts w:ascii="Arial" w:hAnsi="Arial" w:cs="Arial"/>
          <w:sz w:val="24"/>
          <w:szCs w:val="24"/>
        </w:rPr>
        <w:t xml:space="preserve"> describir matemáticamente la ley que rige la producción de electricidad por un </w:t>
      </w:r>
      <w:r w:rsidR="007840A7" w:rsidRPr="006B6798">
        <w:rPr>
          <w:rFonts w:ascii="Arial" w:hAnsi="Arial" w:cs="Arial"/>
          <w:sz w:val="24"/>
          <w:szCs w:val="24"/>
        </w:rPr>
        <w:t>imán</w:t>
      </w:r>
      <w:r w:rsidR="00673C54" w:rsidRPr="006B6798">
        <w:rPr>
          <w:rFonts w:ascii="Arial" w:hAnsi="Arial" w:cs="Arial"/>
          <w:sz w:val="24"/>
          <w:szCs w:val="24"/>
        </w:rPr>
        <w:t xml:space="preserve">. </w:t>
      </w:r>
      <w:r w:rsidR="007840A7" w:rsidRPr="006B6798">
        <w:rPr>
          <w:rFonts w:ascii="Arial" w:hAnsi="Arial" w:cs="Arial"/>
          <w:sz w:val="24"/>
          <w:szCs w:val="24"/>
        </w:rPr>
        <w:t>Realizo</w:t>
      </w:r>
      <w:r w:rsidR="00673C54" w:rsidRPr="006B6798">
        <w:rPr>
          <w:rFonts w:ascii="Arial" w:hAnsi="Arial" w:cs="Arial"/>
          <w:sz w:val="24"/>
          <w:szCs w:val="24"/>
        </w:rPr>
        <w:t xml:space="preserve"> además varios experimentos electroquímicos que le permitieron relacionar en forma directa materia con electricidad.</w:t>
      </w:r>
      <w:r w:rsidR="000B4343" w:rsidRPr="006B6798">
        <w:rPr>
          <w:rFonts w:ascii="Arial" w:hAnsi="Arial" w:cs="Arial"/>
          <w:sz w:val="24"/>
          <w:szCs w:val="24"/>
        </w:rPr>
        <w:t xml:space="preserve"> </w:t>
      </w:r>
    </w:p>
    <w:p w:rsidR="00673C54" w:rsidRPr="006B6798" w:rsidRDefault="000B4343" w:rsidP="007D46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798">
        <w:rPr>
          <w:rFonts w:ascii="Arial" w:hAnsi="Arial" w:cs="Arial"/>
          <w:sz w:val="24"/>
          <w:szCs w:val="24"/>
        </w:rPr>
        <w:t>Descubrió dos leyes fundamentales que llevan s</w:t>
      </w:r>
      <w:r w:rsidR="006B6798" w:rsidRPr="006B6798">
        <w:rPr>
          <w:rFonts w:ascii="Arial" w:hAnsi="Arial" w:cs="Arial"/>
          <w:sz w:val="24"/>
          <w:szCs w:val="24"/>
        </w:rPr>
        <w:t xml:space="preserve">u nombre: </w:t>
      </w:r>
    </w:p>
    <w:p w:rsidR="00F30287" w:rsidRPr="006B6798" w:rsidRDefault="00F30287" w:rsidP="007D46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Style w:val="apple-style-span"/>
          <w:rFonts w:ascii="Arial" w:hAnsi="Arial" w:cs="Arial"/>
          <w:i/>
          <w:color w:val="000000"/>
          <w:sz w:val="24"/>
          <w:szCs w:val="24"/>
        </w:rPr>
      </w:pPr>
      <w:r w:rsidRPr="006B6798">
        <w:rPr>
          <w:rStyle w:val="apple-style-span"/>
          <w:rFonts w:ascii="Arial" w:hAnsi="Arial" w:cs="Arial"/>
          <w:color w:val="000000"/>
          <w:sz w:val="24"/>
          <w:szCs w:val="24"/>
        </w:rPr>
        <w:t>La masa de la sustancia liberada en una electrólisis es directamente proporcional a la cantidad de electricidad que ha pasado a través del electrolito</w:t>
      </w:r>
      <w:r w:rsidRPr="006B6798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6B6798" w:rsidRPr="006B6798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Pr="006B6798">
        <w:rPr>
          <w:rStyle w:val="apple-style-span"/>
          <w:rFonts w:ascii="Arial" w:hAnsi="Arial" w:cs="Arial"/>
          <w:bCs/>
          <w:i/>
          <w:color w:val="000000"/>
          <w:sz w:val="24"/>
          <w:szCs w:val="24"/>
        </w:rPr>
        <w:t>masa = equivalente electroquímico, por la intensidad y por el tiempo (m = c I t).</w:t>
      </w:r>
    </w:p>
    <w:p w:rsidR="006B6798" w:rsidRPr="006B6798" w:rsidRDefault="006B6798" w:rsidP="006B679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579755</wp:posOffset>
            </wp:positionV>
            <wp:extent cx="5086350" cy="1581150"/>
            <wp:effectExtent l="19050" t="0" r="0" b="0"/>
            <wp:wrapThrough wrapText="bothSides">
              <wp:wrapPolygon edited="0">
                <wp:start x="-81" y="0"/>
                <wp:lineTo x="-81" y="21340"/>
                <wp:lineTo x="21600" y="21340"/>
                <wp:lineTo x="21600" y="0"/>
                <wp:lineTo x="-81" y="0"/>
              </wp:wrapPolygon>
            </wp:wrapThrough>
            <wp:docPr id="2" name="Imagen 1" descr="http://astroseti.org/_publication_images/8165/biografia-de-michael-faraday-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troseti.org/_publication_images/8165/biografia-de-michael-faraday-prima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6798">
        <w:rPr>
          <w:rFonts w:ascii="Arial" w:hAnsi="Arial" w:cs="Arial"/>
          <w:color w:val="000000"/>
          <w:sz w:val="24"/>
          <w:szCs w:val="24"/>
          <w:shd w:val="clear" w:color="auto" w:fill="FFFFFF"/>
        </w:rPr>
        <w:t>Las cantidades de sustancias electrolíticas depositadas por la acción de una misma cantidad de electricidad son proporcionales a las masas equivalentes de las sustancias</w:t>
      </w:r>
    </w:p>
    <w:p w:rsidR="006B6798" w:rsidRPr="006B6798" w:rsidRDefault="006B6798" w:rsidP="006B6798">
      <w:pPr>
        <w:spacing w:line="360" w:lineRule="auto"/>
        <w:jc w:val="both"/>
        <w:rPr>
          <w:rStyle w:val="apple-style-span"/>
          <w:rFonts w:ascii="Arial" w:hAnsi="Arial" w:cs="Arial"/>
          <w:b/>
          <w:bCs/>
          <w:color w:val="000000"/>
          <w:sz w:val="24"/>
          <w:szCs w:val="24"/>
        </w:rPr>
      </w:pPr>
    </w:p>
    <w:p w:rsidR="00E678D0" w:rsidRDefault="00F30287" w:rsidP="006B6798">
      <w:pPr>
        <w:spacing w:before="96" w:after="120" w:line="360" w:lineRule="auto"/>
        <w:jc w:val="both"/>
        <w:rPr>
          <w:noProof/>
          <w:lang w:eastAsia="es-CO"/>
        </w:rPr>
      </w:pPr>
      <w:r w:rsidRPr="006B679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  <w:r w:rsidR="006B6798" w:rsidRPr="006B6798">
        <w:rPr>
          <w:noProof/>
          <w:lang w:eastAsia="es-CO"/>
        </w:rPr>
        <w:t xml:space="preserve"> </w:t>
      </w:r>
    </w:p>
    <w:p w:rsidR="006B6798" w:rsidRDefault="006B6798" w:rsidP="006B6798">
      <w:pPr>
        <w:spacing w:before="96" w:after="120" w:line="360" w:lineRule="auto"/>
        <w:jc w:val="both"/>
        <w:rPr>
          <w:noProof/>
          <w:lang w:eastAsia="es-CO"/>
        </w:rPr>
      </w:pPr>
    </w:p>
    <w:p w:rsidR="007D46EA" w:rsidRDefault="007D46EA" w:rsidP="007D46EA">
      <w:pPr>
        <w:spacing w:after="0" w:line="240" w:lineRule="auto"/>
        <w:jc w:val="both"/>
        <w:rPr>
          <w:noProof/>
          <w:lang w:eastAsia="es-CO"/>
        </w:rPr>
      </w:pPr>
    </w:p>
    <w:p w:rsidR="007D46EA" w:rsidRDefault="007D46EA" w:rsidP="007D46EA">
      <w:pPr>
        <w:spacing w:after="0" w:line="240" w:lineRule="auto"/>
        <w:jc w:val="both"/>
        <w:rPr>
          <w:noProof/>
          <w:lang w:eastAsia="es-CO"/>
        </w:rPr>
      </w:pPr>
    </w:p>
    <w:p w:rsidR="007D46EA" w:rsidRDefault="007D46EA" w:rsidP="007D46EA">
      <w:pPr>
        <w:spacing w:after="0" w:line="240" w:lineRule="auto"/>
        <w:jc w:val="both"/>
        <w:rPr>
          <w:noProof/>
          <w:lang w:eastAsia="es-CO"/>
        </w:rPr>
      </w:pPr>
    </w:p>
    <w:p w:rsidR="006B6798" w:rsidRPr="007D46EA" w:rsidRDefault="006B6798" w:rsidP="007D46EA">
      <w:pPr>
        <w:spacing w:after="0" w:line="240" w:lineRule="auto"/>
        <w:jc w:val="both"/>
        <w:rPr>
          <w:rFonts w:ascii="Arial" w:hAnsi="Arial" w:cs="Arial"/>
          <w:noProof/>
          <w:sz w:val="16"/>
          <w:lang w:eastAsia="es-CO"/>
        </w:rPr>
      </w:pPr>
      <w:r w:rsidRPr="007D46EA">
        <w:rPr>
          <w:rFonts w:ascii="Arial" w:hAnsi="Arial" w:cs="Arial"/>
          <w:noProof/>
          <w:sz w:val="16"/>
          <w:lang w:eastAsia="es-CO"/>
        </w:rPr>
        <w:t xml:space="preserve">Science World. Wolfram Biograhy </w:t>
      </w:r>
      <w:r w:rsidR="007D46EA" w:rsidRPr="007D46EA">
        <w:rPr>
          <w:rFonts w:ascii="Arial" w:hAnsi="Arial" w:cs="Arial"/>
          <w:noProof/>
          <w:sz w:val="16"/>
          <w:lang w:eastAsia="es-CO"/>
        </w:rPr>
        <w:t>Faraday, Michael. Dispobible en: http://scienceworld.wolfram.com/biography/Faraday.html</w:t>
      </w:r>
    </w:p>
    <w:sectPr w:rsidR="006B6798" w:rsidRPr="007D46EA" w:rsidSect="006B679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2817"/>
    <w:multiLevelType w:val="hybridMultilevel"/>
    <w:tmpl w:val="5E7635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485BBB"/>
    <w:multiLevelType w:val="multilevel"/>
    <w:tmpl w:val="9EAA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948AE"/>
    <w:multiLevelType w:val="multilevel"/>
    <w:tmpl w:val="EBC8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8D0"/>
    <w:rsid w:val="000B4343"/>
    <w:rsid w:val="002E0228"/>
    <w:rsid w:val="00582935"/>
    <w:rsid w:val="00586ED5"/>
    <w:rsid w:val="005E1EA6"/>
    <w:rsid w:val="005F4D5C"/>
    <w:rsid w:val="0061604C"/>
    <w:rsid w:val="00673C54"/>
    <w:rsid w:val="0068656C"/>
    <w:rsid w:val="006B6798"/>
    <w:rsid w:val="006D0218"/>
    <w:rsid w:val="00751AB7"/>
    <w:rsid w:val="007840A7"/>
    <w:rsid w:val="007D46EA"/>
    <w:rsid w:val="00834261"/>
    <w:rsid w:val="008F18A8"/>
    <w:rsid w:val="00AA48AA"/>
    <w:rsid w:val="00AC7F6D"/>
    <w:rsid w:val="00BF75A9"/>
    <w:rsid w:val="00C833A5"/>
    <w:rsid w:val="00CC3679"/>
    <w:rsid w:val="00CF0FDD"/>
    <w:rsid w:val="00E678D0"/>
    <w:rsid w:val="00F3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67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F30287"/>
  </w:style>
  <w:style w:type="character" w:customStyle="1" w:styleId="apple-converted-space">
    <w:name w:val="apple-converted-space"/>
    <w:basedOn w:val="Fuentedeprrafopredeter"/>
    <w:rsid w:val="00F30287"/>
  </w:style>
  <w:style w:type="paragraph" w:styleId="NormalWeb">
    <w:name w:val="Normal (Web)"/>
    <w:basedOn w:val="Normal"/>
    <w:uiPriority w:val="99"/>
    <w:semiHidden/>
    <w:unhideWhenUsed/>
    <w:rsid w:val="00F3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751A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6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67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F30287"/>
  </w:style>
  <w:style w:type="character" w:customStyle="1" w:styleId="apple-converted-space">
    <w:name w:val="apple-converted-space"/>
    <w:basedOn w:val="Fuentedeprrafopredeter"/>
    <w:rsid w:val="00F30287"/>
  </w:style>
  <w:style w:type="paragraph" w:styleId="NormalWeb">
    <w:name w:val="Normal (Web)"/>
    <w:basedOn w:val="Normal"/>
    <w:uiPriority w:val="99"/>
    <w:semiHidden/>
    <w:unhideWhenUsed/>
    <w:rsid w:val="00F3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adriana perez</cp:lastModifiedBy>
  <cp:revision>2</cp:revision>
  <dcterms:created xsi:type="dcterms:W3CDTF">2014-02-15T03:40:00Z</dcterms:created>
  <dcterms:modified xsi:type="dcterms:W3CDTF">2014-02-15T03:40:00Z</dcterms:modified>
</cp:coreProperties>
</file>